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4A" w:rsidRDefault="0023554A" w:rsidP="0023554A">
      <w:pPr>
        <w:jc w:val="center"/>
      </w:pPr>
    </w:p>
    <w:p w:rsidR="0023554A" w:rsidRDefault="0023554A" w:rsidP="0023554A">
      <w:pPr>
        <w:jc w:val="center"/>
      </w:pPr>
    </w:p>
    <w:p w:rsidR="0023554A" w:rsidRDefault="0023554A" w:rsidP="0023554A">
      <w:pPr>
        <w:jc w:val="center"/>
      </w:pPr>
    </w:p>
    <w:p w:rsidR="003875D7" w:rsidRDefault="003875D7" w:rsidP="003875D7">
      <w:pPr>
        <w:pStyle w:val="NormalWeb"/>
      </w:pPr>
      <w:r>
        <w:rPr>
          <w:rStyle w:val="Gl"/>
        </w:rPr>
        <w:t>Sağlık bakım teknisyeni</w:t>
      </w:r>
      <w:r>
        <w:rPr>
          <w:rStyle w:val="Gl"/>
        </w:rPr>
        <w:t xml:space="preserve"> görev tanımı</w:t>
      </w:r>
      <w:bookmarkStart w:id="0" w:name="_GoBack"/>
      <w:bookmarkEnd w:id="0"/>
    </w:p>
    <w:p w:rsidR="003875D7" w:rsidRDefault="003875D7" w:rsidP="003875D7">
      <w:pPr>
        <w:pStyle w:val="NormalWeb"/>
      </w:pPr>
      <w:r>
        <w:t>a)    Çalıştığı ünitenin kullanıma hazır bulundurulmasında görev alır.</w:t>
      </w:r>
    </w:p>
    <w:p w:rsidR="003875D7" w:rsidRDefault="003875D7" w:rsidP="003875D7">
      <w:pPr>
        <w:pStyle w:val="NormalWeb"/>
      </w:pPr>
      <w:r>
        <w:t>b)    Hastaların muayene, tetkik ve tedavi için hazırlanmasına, tıbbi işlem öncesinde elbiselerinin değiştirilmesine ve işlem sonrasında giyinmesine yardım eder.</w:t>
      </w:r>
    </w:p>
    <w:p w:rsidR="003875D7" w:rsidRDefault="003875D7" w:rsidP="003875D7">
      <w:pPr>
        <w:pStyle w:val="NormalWeb"/>
      </w:pPr>
      <w:r>
        <w:t>c) Sağlık meslek mensubunun uygun gördüğü durumlarda hastanın yürümesine ve hareket etmesine yardım eder.</w:t>
      </w:r>
    </w:p>
    <w:p w:rsidR="003875D7" w:rsidRDefault="003875D7" w:rsidP="003875D7">
      <w:pPr>
        <w:pStyle w:val="NormalWeb"/>
      </w:pPr>
      <w:r>
        <w:t>ç) Hareket kısıtlılığı olan hastalar için sağlık meslek mensubunun uygun gördüğü pozisyonu verir.</w:t>
      </w:r>
    </w:p>
    <w:p w:rsidR="003875D7" w:rsidRDefault="003875D7" w:rsidP="003875D7">
      <w:pPr>
        <w:pStyle w:val="NormalWeb"/>
      </w:pPr>
      <w:r>
        <w:t>d)   İlgilendiği hastaların genel durumunda fark ettiği değişiklikleri sağlık meslek mensubuna bildirir.</w:t>
      </w:r>
    </w:p>
    <w:p w:rsidR="003875D7" w:rsidRDefault="003875D7" w:rsidP="003875D7">
      <w:pPr>
        <w:pStyle w:val="NormalWeb"/>
      </w:pPr>
      <w:r>
        <w:t>e)   Sağlık meslek mensuplarının belirlemiş olduğu günlük yaşam aktivitelerine yönelik plan doğrultusunda hastaya yardım eder.</w:t>
      </w:r>
    </w:p>
    <w:p w:rsidR="003875D7" w:rsidRDefault="003875D7" w:rsidP="003875D7">
      <w:pPr>
        <w:pStyle w:val="NormalWeb"/>
      </w:pPr>
      <w:r>
        <w:t>f)    Sağlık meslek mensubu tarafından belirlenen beslenme programına uygun olarak hastanın beslenmesine yardımcı olur</w:t>
      </w:r>
    </w:p>
    <w:p w:rsidR="003875D7" w:rsidRDefault="003875D7" w:rsidP="003875D7">
      <w:pPr>
        <w:pStyle w:val="NormalWeb"/>
      </w:pPr>
      <w:r>
        <w:t>g)   Sağlık meslek mensubu tarafından belirlenen egzersiz programının hastaya uygulanmasına yardım eder.</w:t>
      </w:r>
    </w:p>
    <w:p w:rsidR="003875D7" w:rsidRDefault="003875D7" w:rsidP="003875D7">
      <w:pPr>
        <w:pStyle w:val="NormalWeb"/>
      </w:pPr>
      <w:r>
        <w:t>ğ) Kullanılan malzemelerin hazırlanmasına, temizliğine, dezenfeksiyonuna ve uygun şekilde saklanmasına yardım eder.</w:t>
      </w:r>
    </w:p>
    <w:p w:rsidR="003875D7" w:rsidRDefault="003875D7" w:rsidP="003875D7">
      <w:pPr>
        <w:pStyle w:val="NormalWeb"/>
      </w:pPr>
      <w:r>
        <w:t>h)   Kullanılan aletlerin </w:t>
      </w:r>
      <w:proofErr w:type="gramStart"/>
      <w:r>
        <w:t>sterilize</w:t>
      </w:r>
      <w:proofErr w:type="gramEnd"/>
      <w:r>
        <w:t> edilmesine, kirlenmiş malzemelerin bertaraf edilmesine, tıbbi aletlerin ve malzemelerin kullanıma hazır bulundurulmasına yardım eder.</w:t>
      </w:r>
    </w:p>
    <w:p w:rsidR="003875D7" w:rsidRDefault="003875D7" w:rsidP="003875D7">
      <w:pPr>
        <w:pStyle w:val="NormalWeb"/>
      </w:pPr>
      <w:r>
        <w:t>ı) Alınan kan, doku veya diğer örneklerin laboratuvara naklini sağlar.</w:t>
      </w:r>
    </w:p>
    <w:p w:rsidR="003875D7" w:rsidRDefault="003875D7" w:rsidP="003875D7">
      <w:pPr>
        <w:pStyle w:val="NormalWeb"/>
      </w:pPr>
      <w:r>
        <w:t>i)    Hastanın başka bir kliniğe ya da birime tra</w:t>
      </w:r>
      <w:r>
        <w:t>nsferine yardım ve refakat eder.</w:t>
      </w:r>
    </w:p>
    <w:sectPr w:rsidR="003875D7" w:rsidSect="002355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9"/>
    <w:rsid w:val="0023554A"/>
    <w:rsid w:val="003014DE"/>
    <w:rsid w:val="003875D7"/>
    <w:rsid w:val="00933DCC"/>
    <w:rsid w:val="00C70A98"/>
    <w:rsid w:val="00E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875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87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875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87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pv</cp:lastModifiedBy>
  <cp:revision>2</cp:revision>
  <dcterms:created xsi:type="dcterms:W3CDTF">2019-01-02T07:14:00Z</dcterms:created>
  <dcterms:modified xsi:type="dcterms:W3CDTF">2019-01-02T07:14:00Z</dcterms:modified>
</cp:coreProperties>
</file>